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1B6" w:rsidRPr="001A2761" w:rsidRDefault="00FC61B6" w:rsidP="00FC61B6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нчы сыйныфлар өчен географиядән белемнәр минимумы</w:t>
      </w:r>
    </w:p>
    <w:p w:rsidR="00FC61B6" w:rsidRDefault="00FC61B6" w:rsidP="00FC61B6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A276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( 3 чирек)</w:t>
      </w:r>
    </w:p>
    <w:tbl>
      <w:tblPr>
        <w:tblStyle w:val="a3"/>
        <w:tblW w:w="0" w:type="auto"/>
        <w:tblLook w:val="04A0"/>
      </w:tblPr>
      <w:tblGrid>
        <w:gridCol w:w="3190"/>
        <w:gridCol w:w="3297"/>
        <w:gridCol w:w="3084"/>
      </w:tblGrid>
      <w:tr w:rsidR="00FC61B6" w:rsidTr="00F6707B">
        <w:tc>
          <w:tcPr>
            <w:tcW w:w="3190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0A4C5C">
              <w:rPr>
                <w:rFonts w:ascii="Times New Roman" w:hAnsi="Times New Roman" w:cs="Times New Roman"/>
                <w:sz w:val="24"/>
                <w:szCs w:val="24"/>
              </w:rPr>
              <w:t>Европейский Север</w:t>
            </w:r>
          </w:p>
        </w:tc>
        <w:tc>
          <w:tcPr>
            <w:tcW w:w="3297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Республика Карелия 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Республика Коми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Архангельская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Ненецкий автономный округ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Вологодская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Мурманская область</w:t>
            </w:r>
          </w:p>
        </w:tc>
        <w:tc>
          <w:tcPr>
            <w:tcW w:w="3084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Петрозаводск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Сыктывкар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Архангельск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Нарьян-Мар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Вологда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Мурманск</w:t>
            </w:r>
          </w:p>
        </w:tc>
      </w:tr>
      <w:tr w:rsidR="00FC61B6" w:rsidTr="00F6707B">
        <w:tc>
          <w:tcPr>
            <w:tcW w:w="3190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0A4C5C">
              <w:rPr>
                <w:rFonts w:ascii="Times New Roman" w:hAnsi="Times New Roman" w:cs="Times New Roman"/>
                <w:sz w:val="24"/>
                <w:szCs w:val="24"/>
              </w:rPr>
              <w:t>Северо</w:t>
            </w:r>
            <w:proofErr w:type="spellEnd"/>
            <w:r w:rsidRPr="000A4C5C">
              <w:rPr>
                <w:rFonts w:ascii="Times New Roman" w:hAnsi="Times New Roman" w:cs="Times New Roman"/>
                <w:sz w:val="24"/>
                <w:szCs w:val="24"/>
              </w:rPr>
              <w:t xml:space="preserve"> - Запад</w:t>
            </w:r>
          </w:p>
        </w:tc>
        <w:tc>
          <w:tcPr>
            <w:tcW w:w="3297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Калининградская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Ленинградская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Псковская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г. Санкт- Петербург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Новгородская область</w:t>
            </w:r>
          </w:p>
        </w:tc>
        <w:tc>
          <w:tcPr>
            <w:tcW w:w="3084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Калининград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г. Санкт- Петербург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Псков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г. Санкт- Петербург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Великий Новгород</w:t>
            </w:r>
          </w:p>
        </w:tc>
      </w:tr>
      <w:tr w:rsidR="00FC61B6" w:rsidTr="00F6707B">
        <w:tc>
          <w:tcPr>
            <w:tcW w:w="3190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Центральная Россия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Центральная Россия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Волго-Вятский экономический район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Центрально-Чернозёмный экономический район</w:t>
            </w:r>
          </w:p>
        </w:tc>
        <w:tc>
          <w:tcPr>
            <w:tcW w:w="3297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Брянская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Владимирская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Ивановская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Калужская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Костромская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Московская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Орловская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Рязанская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Смоленская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Тверская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Тульская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Ярославская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г. Москва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Республика Марий Эл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Республика Мордовия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Чувашская Республика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Кировская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Нижегородская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Белгородская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Воронежская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Курская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Липецкая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Тамбовская область</w:t>
            </w:r>
          </w:p>
        </w:tc>
        <w:tc>
          <w:tcPr>
            <w:tcW w:w="3084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Брянск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Владимир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Иваново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Калуга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Кострома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Москва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Орёл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Рязань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Смоленск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Тверь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Тула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Ярославль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 Москва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Йошкар-Ола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Саранск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Чебоксары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Киров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Нижний Новгород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Белгород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Воронеж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Курск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Липецк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Тамбов</w:t>
            </w:r>
          </w:p>
        </w:tc>
      </w:tr>
      <w:tr w:rsidR="00FC61B6" w:rsidTr="00F6707B">
        <w:tc>
          <w:tcPr>
            <w:tcW w:w="3190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Поволжье</w:t>
            </w:r>
          </w:p>
        </w:tc>
        <w:tc>
          <w:tcPr>
            <w:tcW w:w="3297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Республика Калмыкия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Республика Татарстан 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Астраханская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Волгоградская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Пензенская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Самарская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Саратовская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Ульяновская область</w:t>
            </w:r>
          </w:p>
        </w:tc>
        <w:tc>
          <w:tcPr>
            <w:tcW w:w="3084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Элиста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Казань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Астрахань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Волгоград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Пенза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Самара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Саратов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Ульяновск</w:t>
            </w:r>
          </w:p>
        </w:tc>
      </w:tr>
      <w:tr w:rsidR="00FC61B6" w:rsidTr="00F6707B">
        <w:tc>
          <w:tcPr>
            <w:tcW w:w="3190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Европейский Юг</w:t>
            </w:r>
          </w:p>
        </w:tc>
        <w:tc>
          <w:tcPr>
            <w:tcW w:w="3297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Ростовская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Краснодарский край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Республика Адыгея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Карачаево-Черкесская Республика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Кабардино-Балкарская Республика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Республика Ингушетия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Чеченская Республика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Республика Дагестан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Республика Северная Осетия-Алания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Ставропольский край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Республика Крым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г. Севастополь</w:t>
            </w:r>
          </w:p>
        </w:tc>
        <w:tc>
          <w:tcPr>
            <w:tcW w:w="3084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Ростов-на-Дону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Краснодар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Майкоп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Черкесск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Нальчик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Магас</w:t>
            </w:r>
            <w:proofErr w:type="spellEnd"/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Грозный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Махачкала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Владикавказ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Ставрополь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Симферополь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Севастополь</w:t>
            </w:r>
          </w:p>
        </w:tc>
      </w:tr>
      <w:tr w:rsidR="00FC61B6" w:rsidTr="00F6707B">
        <w:tc>
          <w:tcPr>
            <w:tcW w:w="3190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Уральский экономический район</w:t>
            </w:r>
          </w:p>
        </w:tc>
        <w:tc>
          <w:tcPr>
            <w:tcW w:w="3297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Республика Башкортостан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Удмуртская Республика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Пермский край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Курганская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Оренбургская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Свердловская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Челябинская область</w:t>
            </w:r>
          </w:p>
        </w:tc>
        <w:tc>
          <w:tcPr>
            <w:tcW w:w="3084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Уфа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Ижевск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Пермь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Курган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Оренбург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Екатеринбург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Челябинск</w:t>
            </w:r>
          </w:p>
        </w:tc>
      </w:tr>
      <w:tr w:rsidR="00FC61B6" w:rsidTr="00F6707B">
        <w:tc>
          <w:tcPr>
            <w:tcW w:w="3190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Западная Сибирь</w:t>
            </w:r>
          </w:p>
        </w:tc>
        <w:tc>
          <w:tcPr>
            <w:tcW w:w="3297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Республика Алтай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Алтайский край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Кемеровская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Новосибирская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Омская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Томская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Тюменская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Ханты-Мансийский автономный  округ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Югра</w:t>
            </w:r>
            <w:proofErr w:type="spellEnd"/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Ямало-Ненецкий автономный округ</w:t>
            </w:r>
          </w:p>
        </w:tc>
        <w:tc>
          <w:tcPr>
            <w:tcW w:w="3084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Горно-Алтайск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Барнаул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Кемерово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Новосибирск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Омск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Томск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Тюмень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Ханты-Мансийск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Салехард</w:t>
            </w:r>
          </w:p>
        </w:tc>
      </w:tr>
      <w:tr w:rsidR="00FC61B6" w:rsidTr="00F6707B">
        <w:tc>
          <w:tcPr>
            <w:tcW w:w="3190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Восточная Сибирь </w:t>
            </w:r>
          </w:p>
        </w:tc>
        <w:tc>
          <w:tcPr>
            <w:tcW w:w="3297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Республика Бурятия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Республика Тыва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Республика Хакасия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Забайкальский край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Красноярский край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Иркутская область</w:t>
            </w:r>
          </w:p>
        </w:tc>
        <w:tc>
          <w:tcPr>
            <w:tcW w:w="3084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Улан-Удэ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Кызыл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Абакан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Чита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Красноярск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Иркутск</w:t>
            </w:r>
          </w:p>
        </w:tc>
      </w:tr>
      <w:tr w:rsidR="00FC61B6" w:rsidTr="00F6707B">
        <w:tc>
          <w:tcPr>
            <w:tcW w:w="3190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Дальний Восток</w:t>
            </w:r>
          </w:p>
        </w:tc>
        <w:tc>
          <w:tcPr>
            <w:tcW w:w="3297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Республика Саха (Якутия)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Камчатский край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Приморский край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Хабаровский край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Амурская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Магаданская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Сахалинская область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Чукотский автономный округ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Еврейская автономная область</w:t>
            </w:r>
          </w:p>
        </w:tc>
        <w:tc>
          <w:tcPr>
            <w:tcW w:w="3084" w:type="dxa"/>
          </w:tcPr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Якутск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Петропавловск-Камчатский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Владивосток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Хабаровск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Благовещенск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Магадан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Южно- Сахалинск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Анадырь</w:t>
            </w: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1B6" w:rsidRDefault="00FC61B6" w:rsidP="00F67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 Биробиджан</w:t>
            </w:r>
          </w:p>
        </w:tc>
      </w:tr>
    </w:tbl>
    <w:p w:rsidR="004D43C7" w:rsidRDefault="004D43C7"/>
    <w:sectPr w:rsidR="004D43C7" w:rsidSect="004D43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1B6"/>
    <w:rsid w:val="004D43C7"/>
    <w:rsid w:val="00FC61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1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512</Words>
  <Characters>2925</Characters>
  <Application>Microsoft Office Word</Application>
  <DocSecurity>0</DocSecurity>
  <Lines>24</Lines>
  <Paragraphs>6</Paragraphs>
  <ScaleCrop>false</ScaleCrop>
  <Company>Reanimator Extreme Edition</Company>
  <LinksUpToDate>false</LinksUpToDate>
  <CharactersWithSpaces>3431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2018-03-10T12:11:00Z</dcterms:created>
  <dcterms:modified xsi:type="dcterms:W3CDTF">2018-03-10T12:11:00Z</dcterms:modified>
</cp:coreProperties>
</file>